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75E4" w14:textId="77777777" w:rsidR="0074708A" w:rsidRDefault="0074708A" w:rsidP="0074708A">
      <w:pPr>
        <w:spacing w:after="0" w:line="240" w:lineRule="auto"/>
        <w:rPr>
          <w:lang w:eastAsia="en-GB"/>
        </w:rPr>
      </w:pPr>
    </w:p>
    <w:p w14:paraId="6F887D21" w14:textId="762C75A7" w:rsidR="0074708A" w:rsidRPr="00D962E5" w:rsidRDefault="0074708A" w:rsidP="0074708A">
      <w:pPr>
        <w:spacing w:after="0" w:line="240" w:lineRule="auto"/>
        <w:rPr>
          <w:lang w:eastAsia="en-GB"/>
        </w:rPr>
      </w:pPr>
      <w:r w:rsidRPr="00D962E5">
        <w:rPr>
          <w:lang w:eastAsia="en-GB"/>
        </w:rPr>
        <w:t>Capital &amp; Regional plc announces that at the Annual General Meeting (“</w:t>
      </w:r>
      <w:r w:rsidRPr="00D962E5">
        <w:rPr>
          <w:b/>
          <w:lang w:eastAsia="en-GB"/>
        </w:rPr>
        <w:t>AGM</w:t>
      </w:r>
      <w:r w:rsidRPr="00D962E5">
        <w:rPr>
          <w:lang w:eastAsia="en-GB"/>
        </w:rPr>
        <w:t xml:space="preserve">”) of the Company, held on 19 May 2022, </w:t>
      </w:r>
      <w:proofErr w:type="gramStart"/>
      <w:r w:rsidRPr="00D962E5">
        <w:rPr>
          <w:lang w:eastAsia="en-GB"/>
        </w:rPr>
        <w:t>all of</w:t>
      </w:r>
      <w:proofErr w:type="gramEnd"/>
      <w:r w:rsidRPr="00D962E5">
        <w:rPr>
          <w:lang w:eastAsia="en-GB"/>
        </w:rPr>
        <w:t xml:space="preserve"> the resolutions set out in the Company's Notice of AGM, dated 25 April 2022, were duly passed on a poll with the results as stated below.  </w:t>
      </w:r>
    </w:p>
    <w:p w14:paraId="623551D3" w14:textId="77777777" w:rsidR="0074708A" w:rsidRPr="00D962E5" w:rsidRDefault="0074708A" w:rsidP="0074708A">
      <w:pPr>
        <w:spacing w:after="0" w:line="240" w:lineRule="auto"/>
        <w:rPr>
          <w:lang w:eastAsia="en-GB"/>
        </w:rPr>
      </w:pPr>
    </w:p>
    <w:p w14:paraId="3290E8CA" w14:textId="26A0535A" w:rsidR="0074708A" w:rsidRDefault="0074708A" w:rsidP="0074708A">
      <w:pPr>
        <w:spacing w:after="0" w:line="240" w:lineRule="auto"/>
        <w:rPr>
          <w:lang w:eastAsia="en-GB"/>
        </w:rPr>
      </w:pPr>
      <w:r w:rsidRPr="00D962E5">
        <w:rPr>
          <w:lang w:eastAsia="en-GB"/>
        </w:rPr>
        <w:t>As at the close of business on 17 May 2022, being the last day for registration of shareholdings before the AGM, the Company had a total of 165,399,863 ordinary shares in issue each carrying one vote and therefore the total number of voting rights in respect of the AGM was 165,399,863.</w:t>
      </w:r>
    </w:p>
    <w:p w14:paraId="6FAA5FDC" w14:textId="77777777" w:rsidR="0074708A" w:rsidRPr="00D962E5" w:rsidRDefault="0074708A" w:rsidP="0074708A">
      <w:pPr>
        <w:spacing w:after="0" w:line="240" w:lineRule="auto"/>
        <w:rPr>
          <w:lang w:eastAsia="en-GB"/>
        </w:rPr>
      </w:pPr>
    </w:p>
    <w:tbl>
      <w:tblPr>
        <w:tblpPr w:leftFromText="180" w:rightFromText="180" w:vertAnchor="text" w:horzAnchor="margin" w:tblpXSpec="center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"/>
        <w:gridCol w:w="851"/>
        <w:gridCol w:w="1134"/>
        <w:gridCol w:w="992"/>
        <w:gridCol w:w="1276"/>
        <w:gridCol w:w="850"/>
        <w:gridCol w:w="993"/>
      </w:tblGrid>
      <w:tr w:rsidR="0074708A" w:rsidRPr="00A724BD" w14:paraId="7173EC0D" w14:textId="77777777" w:rsidTr="00314E29">
        <w:trPr>
          <w:trHeight w:val="564"/>
        </w:trPr>
        <w:tc>
          <w:tcPr>
            <w:tcW w:w="2802" w:type="dxa"/>
            <w:shd w:val="clear" w:color="auto" w:fill="auto"/>
          </w:tcPr>
          <w:p w14:paraId="7C3F5EC0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Resolution number</w:t>
            </w:r>
          </w:p>
        </w:tc>
        <w:tc>
          <w:tcPr>
            <w:tcW w:w="1275" w:type="dxa"/>
            <w:shd w:val="clear" w:color="auto" w:fill="auto"/>
          </w:tcPr>
          <w:p w14:paraId="2622F5FF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For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643F00F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For</w:t>
            </w:r>
          </w:p>
        </w:tc>
        <w:tc>
          <w:tcPr>
            <w:tcW w:w="1134" w:type="dxa"/>
            <w:shd w:val="clear" w:color="auto" w:fill="auto"/>
          </w:tcPr>
          <w:p w14:paraId="175D40AD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Against</w:t>
            </w:r>
          </w:p>
        </w:tc>
        <w:tc>
          <w:tcPr>
            <w:tcW w:w="992" w:type="dxa"/>
          </w:tcPr>
          <w:p w14:paraId="6F86DC6D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Against</w:t>
            </w:r>
          </w:p>
        </w:tc>
        <w:tc>
          <w:tcPr>
            <w:tcW w:w="1276" w:type="dxa"/>
            <w:shd w:val="clear" w:color="auto" w:fill="auto"/>
          </w:tcPr>
          <w:p w14:paraId="23C3288D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Total Shares Voted</w:t>
            </w:r>
          </w:p>
        </w:tc>
        <w:tc>
          <w:tcPr>
            <w:tcW w:w="850" w:type="dxa"/>
            <w:shd w:val="clear" w:color="auto" w:fill="FFFFFF"/>
          </w:tcPr>
          <w:p w14:paraId="10F772E1" w14:textId="77777777" w:rsidR="0074708A" w:rsidRPr="00A724BD" w:rsidRDefault="0074708A" w:rsidP="00314E29">
            <w:pPr>
              <w:spacing w:beforeLines="40" w:before="96" w:afterLines="40" w:after="96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Shares Voted</w:t>
            </w:r>
          </w:p>
        </w:tc>
        <w:tc>
          <w:tcPr>
            <w:tcW w:w="993" w:type="dxa"/>
          </w:tcPr>
          <w:p w14:paraId="7FFEEA6A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Votes Withheld</w:t>
            </w:r>
          </w:p>
        </w:tc>
      </w:tr>
      <w:tr w:rsidR="0074708A" w:rsidRPr="00A724BD" w14:paraId="51AA54BE" w14:textId="77777777" w:rsidTr="00314E29">
        <w:tc>
          <w:tcPr>
            <w:tcW w:w="2802" w:type="dxa"/>
            <w:shd w:val="clear" w:color="auto" w:fill="auto"/>
          </w:tcPr>
          <w:p w14:paraId="07339F32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1 - To adopt the report and accounts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700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130,910,119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0C9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6D8A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2,403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1DE6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E76F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130,912,522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FEF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7006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20,252</w:t>
            </w:r>
          </w:p>
        </w:tc>
      </w:tr>
      <w:tr w:rsidR="0074708A" w:rsidRPr="00A724BD" w14:paraId="3F3769A4" w14:textId="77777777" w:rsidTr="00314E29">
        <w:tc>
          <w:tcPr>
            <w:tcW w:w="2802" w:type="dxa"/>
            <w:shd w:val="clear" w:color="auto" w:fill="auto"/>
          </w:tcPr>
          <w:p w14:paraId="0E81F091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2 - To approve the 2021 Directors’ Remuneration Report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A19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125,765,219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9E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8B7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5,147,202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33C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B07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130,912,421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29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B4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20,353</w:t>
            </w:r>
          </w:p>
        </w:tc>
      </w:tr>
      <w:tr w:rsidR="0074708A" w:rsidRPr="00A724BD" w14:paraId="48B27605" w14:textId="77777777" w:rsidTr="00314E29">
        <w:tc>
          <w:tcPr>
            <w:tcW w:w="2802" w:type="dxa"/>
            <w:shd w:val="clear" w:color="auto" w:fill="auto"/>
          </w:tcPr>
          <w:p w14:paraId="4BDC87ED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 – To approve the Directors Remuneration Policy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6A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125,803,575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993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D34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5,107,180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1D6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F2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130,910,755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2F1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3F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22,019</w:t>
            </w:r>
          </w:p>
        </w:tc>
      </w:tr>
      <w:tr w:rsidR="0074708A" w:rsidRPr="00A724BD" w14:paraId="4C40D47B" w14:textId="77777777" w:rsidTr="00314E29">
        <w:tc>
          <w:tcPr>
            <w:tcW w:w="2802" w:type="dxa"/>
            <w:shd w:val="clear" w:color="auto" w:fill="auto"/>
          </w:tcPr>
          <w:p w14:paraId="01668872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4 - To re-appoint Deloitte LLP as auditors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CB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129,130,038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2F4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98.72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0AC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1,680,817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D5B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1.28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FD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130,810,855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94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DC6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21,919</w:t>
            </w:r>
          </w:p>
        </w:tc>
      </w:tr>
      <w:tr w:rsidR="0074708A" w:rsidRPr="00A724BD" w14:paraId="0CB8DB76" w14:textId="77777777" w:rsidTr="00314E29">
        <w:tc>
          <w:tcPr>
            <w:tcW w:w="2802" w:type="dxa"/>
            <w:shd w:val="clear" w:color="auto" w:fill="auto"/>
          </w:tcPr>
          <w:p w14:paraId="6E2443D4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5 - To authorise the directors to fix the remuneration of the auditors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115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130,908,341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94E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D27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2,515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FD7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6B7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130,910,856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692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201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21,918</w:t>
            </w:r>
          </w:p>
        </w:tc>
      </w:tr>
      <w:tr w:rsidR="0074708A" w:rsidRPr="00A724BD" w14:paraId="3CB7819E" w14:textId="77777777" w:rsidTr="00314E29">
        <w:tc>
          <w:tcPr>
            <w:tcW w:w="2802" w:type="dxa"/>
            <w:shd w:val="clear" w:color="auto" w:fill="auto"/>
          </w:tcPr>
          <w:p w14:paraId="2AC7E295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6 - To re-elect David Hunter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481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128,407,072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868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98.09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FA5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2,504,758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03E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1.91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66C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A57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1FC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20,944</w:t>
            </w:r>
          </w:p>
        </w:tc>
      </w:tr>
      <w:tr w:rsidR="0074708A" w:rsidRPr="00A724BD" w14:paraId="7AEDDC13" w14:textId="77777777" w:rsidTr="00314E29">
        <w:tc>
          <w:tcPr>
            <w:tcW w:w="2802" w:type="dxa"/>
            <w:shd w:val="clear" w:color="auto" w:fill="auto"/>
          </w:tcPr>
          <w:p w14:paraId="66F46030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 xml:space="preserve">7 - To re-elect Lawrence Hutchings as a director of the Company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0D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130,907,691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F3A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DD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419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708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D9D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BF9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20,943</w:t>
            </w:r>
          </w:p>
        </w:tc>
      </w:tr>
      <w:tr w:rsidR="0074708A" w:rsidRPr="00A724BD" w14:paraId="7BB3553F" w14:textId="77777777" w:rsidTr="00314E29">
        <w:tc>
          <w:tcPr>
            <w:tcW w:w="2802" w:type="dxa"/>
            <w:shd w:val="clear" w:color="auto" w:fill="auto"/>
          </w:tcPr>
          <w:p w14:paraId="1220BA05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8 - To re-elect Stuart Wetherly as a director of the Company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01B3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130,848,585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E62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390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E45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C3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130,853,023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63E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52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79,751</w:t>
            </w:r>
          </w:p>
        </w:tc>
      </w:tr>
      <w:tr w:rsidR="0074708A" w:rsidRPr="00A724BD" w14:paraId="1C3388BB" w14:textId="77777777" w:rsidTr="00314E29">
        <w:tc>
          <w:tcPr>
            <w:tcW w:w="2802" w:type="dxa"/>
            <w:shd w:val="clear" w:color="auto" w:fill="auto"/>
          </w:tcPr>
          <w:p w14:paraId="29DA4A4C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9 - To re-elect Ian Krieger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1B8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129,949,159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D72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99.26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A2D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962,672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664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816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EF6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625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20,943</w:t>
            </w:r>
          </w:p>
        </w:tc>
      </w:tr>
      <w:tr w:rsidR="0074708A" w:rsidRPr="00A724BD" w14:paraId="782E2D9E" w14:textId="77777777" w:rsidTr="00314E29">
        <w:tc>
          <w:tcPr>
            <w:tcW w:w="2802" w:type="dxa"/>
            <w:shd w:val="clear" w:color="auto" w:fill="auto"/>
          </w:tcPr>
          <w:p w14:paraId="00113678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10 - To re-elect Laura Whyte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67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128,468,131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889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014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2,443,799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639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1.87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B80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130,911,930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8BC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3E9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20,844</w:t>
            </w:r>
          </w:p>
        </w:tc>
      </w:tr>
      <w:tr w:rsidR="0074708A" w:rsidRPr="00A724BD" w14:paraId="2A0C0149" w14:textId="77777777" w:rsidTr="00314E29">
        <w:tc>
          <w:tcPr>
            <w:tcW w:w="2802" w:type="dxa"/>
            <w:shd w:val="clear" w:color="auto" w:fill="auto"/>
          </w:tcPr>
          <w:p w14:paraId="1E990AA6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11 - To re-elect Katie Wadey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4CB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130,277,715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A3C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99.52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017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634,116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668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1DE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988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780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20,943</w:t>
            </w:r>
          </w:p>
        </w:tc>
      </w:tr>
      <w:tr w:rsidR="0074708A" w:rsidRPr="00A724BD" w14:paraId="4ABBED59" w14:textId="77777777" w:rsidTr="00314E29">
        <w:tc>
          <w:tcPr>
            <w:tcW w:w="2802" w:type="dxa"/>
            <w:shd w:val="clear" w:color="auto" w:fill="auto"/>
          </w:tcPr>
          <w:p w14:paraId="299A0558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12 - To re-elect Norbert Sasse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0D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129,730,379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95B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45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1,181,451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34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4DB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B9F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8AC2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20,944</w:t>
            </w:r>
          </w:p>
        </w:tc>
      </w:tr>
      <w:tr w:rsidR="0074708A" w:rsidRPr="00A724BD" w14:paraId="1C7D9974" w14:textId="77777777" w:rsidTr="00314E29">
        <w:tc>
          <w:tcPr>
            <w:tcW w:w="2802" w:type="dxa"/>
            <w:shd w:val="clear" w:color="auto" w:fill="auto"/>
          </w:tcPr>
          <w:p w14:paraId="268D4401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13 - To re-elect George Muchanya as a director of the Company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979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129,732,045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1F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B7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1,179,785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B32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FA5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130,911,830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E2A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FA1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20,944</w:t>
            </w:r>
          </w:p>
        </w:tc>
      </w:tr>
      <w:tr w:rsidR="0074708A" w:rsidRPr="00A724BD" w14:paraId="602AAD23" w14:textId="77777777" w:rsidTr="00314E29">
        <w:tc>
          <w:tcPr>
            <w:tcW w:w="2802" w:type="dxa"/>
            <w:shd w:val="clear" w:color="auto" w:fill="auto"/>
          </w:tcPr>
          <w:p w14:paraId="1974C119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14 - To allot securities.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9A4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125,725,713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02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FD8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5,189,880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8E6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593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130,915,593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00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34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17,181</w:t>
            </w:r>
          </w:p>
        </w:tc>
      </w:tr>
      <w:tr w:rsidR="0074708A" w:rsidRPr="00A724BD" w14:paraId="198C3B47" w14:textId="77777777" w:rsidTr="00314E29">
        <w:tc>
          <w:tcPr>
            <w:tcW w:w="2802" w:type="dxa"/>
            <w:shd w:val="clear" w:color="auto" w:fill="auto"/>
          </w:tcPr>
          <w:p w14:paraId="60411272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15 - Special resolution - To disapply pre-emption rights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8D7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125,834,207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A15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6C6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5,081,386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F8B0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794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130,915,593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ECF5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93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17,181</w:t>
            </w:r>
          </w:p>
        </w:tc>
      </w:tr>
      <w:tr w:rsidR="0074708A" w:rsidRPr="00A724BD" w14:paraId="7F8235B5" w14:textId="77777777" w:rsidTr="0074708A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33CADEC5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16 - Special resolution – To disapply pre-emption rights for acquisitions or capital investments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0C7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125,786,396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6C4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54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5,129,197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09B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A54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130,915,593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E77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DE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17,181</w:t>
            </w:r>
          </w:p>
        </w:tc>
      </w:tr>
      <w:tr w:rsidR="0074708A" w:rsidRPr="00A724BD" w14:paraId="38CF6097" w14:textId="77777777" w:rsidTr="0074708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34BD4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lastRenderedPageBreak/>
              <w:t>17 - Special resolution - To make market purchases of the Company’s own shares in compliance with Section 693 of the Companies Act 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D3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129,899,085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C8F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991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1,016,607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BD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7B9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E74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D44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17,082</w:t>
            </w:r>
          </w:p>
        </w:tc>
      </w:tr>
      <w:tr w:rsidR="0074708A" w:rsidRPr="00A724BD" w14:paraId="383B9320" w14:textId="77777777" w:rsidTr="0074708A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06B94E8F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18 – To approve the capital reduction of the share premium account and capital redemption reserve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54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130,913,178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2A5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503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AE3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CF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A9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1E7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17,081</w:t>
            </w:r>
          </w:p>
        </w:tc>
      </w:tr>
      <w:tr w:rsidR="0074708A" w:rsidRPr="00A724BD" w14:paraId="56EB2CC4" w14:textId="77777777" w:rsidTr="00314E29">
        <w:tc>
          <w:tcPr>
            <w:tcW w:w="2802" w:type="dxa"/>
            <w:shd w:val="clear" w:color="auto" w:fill="auto"/>
          </w:tcPr>
          <w:p w14:paraId="6087F430" w14:textId="77777777" w:rsidR="0074708A" w:rsidRPr="00A724BD" w:rsidRDefault="0074708A" w:rsidP="00314E29">
            <w:pPr>
              <w:spacing w:beforeLines="20" w:before="48" w:afterLines="20" w:after="48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9</w:t>
            </w:r>
            <w:r w:rsidRPr="00A724BD">
              <w:rPr>
                <w:rFonts w:cs="Arial"/>
                <w:sz w:val="18"/>
                <w:szCs w:val="18"/>
              </w:rPr>
              <w:t xml:space="preserve"> - Special resolution - To call a general meeting on not less than 14 clear days’ notice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CC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125,981,915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2CB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03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4,933,777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C94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357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130,915,692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DD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111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17,082</w:t>
            </w:r>
          </w:p>
        </w:tc>
      </w:tr>
    </w:tbl>
    <w:p w14:paraId="172148C0" w14:textId="77777777" w:rsidR="0074708A" w:rsidRPr="00A724BD" w:rsidRDefault="0074708A" w:rsidP="0074708A">
      <w:pPr>
        <w:spacing w:before="60" w:after="0" w:line="240" w:lineRule="auto"/>
        <w:rPr>
          <w:rFonts w:cs="Arial"/>
          <w:i/>
          <w:iCs/>
          <w:sz w:val="18"/>
          <w:szCs w:val="18"/>
          <w:lang w:eastAsia="en-GB"/>
        </w:rPr>
      </w:pPr>
      <w:r w:rsidRPr="00A724BD">
        <w:rPr>
          <w:rFonts w:cs="Arial"/>
          <w:i/>
          <w:iCs/>
          <w:sz w:val="18"/>
          <w:szCs w:val="18"/>
          <w:vertAlign w:val="superscript"/>
          <w:lang w:eastAsia="en-GB"/>
        </w:rPr>
        <w:t>1</w:t>
      </w:r>
      <w:r w:rsidRPr="00A724BD">
        <w:rPr>
          <w:rFonts w:cs="Arial"/>
          <w:i/>
          <w:iCs/>
          <w:sz w:val="18"/>
          <w:szCs w:val="18"/>
          <w:lang w:eastAsia="en-GB"/>
        </w:rPr>
        <w:t xml:space="preserve">Where shareholders have appointed the Chairman of the meeting as their proxy with discretion as to voting, those votes have been cast in favour of </w:t>
      </w:r>
      <w:proofErr w:type="gramStart"/>
      <w:r w:rsidRPr="00A724BD">
        <w:rPr>
          <w:rFonts w:cs="Arial"/>
          <w:i/>
          <w:iCs/>
          <w:sz w:val="18"/>
          <w:szCs w:val="18"/>
          <w:lang w:eastAsia="en-GB"/>
        </w:rPr>
        <w:t>all of</w:t>
      </w:r>
      <w:proofErr w:type="gramEnd"/>
      <w:r w:rsidRPr="00A724BD">
        <w:rPr>
          <w:rFonts w:cs="Arial"/>
          <w:i/>
          <w:iCs/>
          <w:sz w:val="18"/>
          <w:szCs w:val="18"/>
          <w:lang w:eastAsia="en-GB"/>
        </w:rPr>
        <w:t xml:space="preserve"> the resolutions.</w:t>
      </w:r>
    </w:p>
    <w:p w14:paraId="72F0B6A7" w14:textId="77777777" w:rsidR="0074708A" w:rsidRPr="00A724BD" w:rsidRDefault="0074708A" w:rsidP="0074708A">
      <w:pPr>
        <w:spacing w:before="60" w:after="0" w:line="240" w:lineRule="auto"/>
        <w:rPr>
          <w:rFonts w:cs="Arial"/>
          <w:i/>
          <w:iCs/>
          <w:sz w:val="18"/>
          <w:szCs w:val="18"/>
          <w:lang w:eastAsia="en-GB"/>
        </w:rPr>
      </w:pPr>
      <w:r w:rsidRPr="00A724BD">
        <w:rPr>
          <w:rFonts w:cs="Arial"/>
          <w:i/>
          <w:iCs/>
          <w:sz w:val="18"/>
          <w:szCs w:val="18"/>
          <w:vertAlign w:val="superscript"/>
          <w:lang w:eastAsia="en-GB"/>
        </w:rPr>
        <w:t>2</w:t>
      </w:r>
      <w:r w:rsidRPr="00A724BD">
        <w:rPr>
          <w:rFonts w:cs="Arial"/>
          <w:i/>
          <w:iCs/>
          <w:sz w:val="18"/>
          <w:szCs w:val="18"/>
          <w:lang w:eastAsia="en-GB"/>
        </w:rPr>
        <w:t>A vote withheld is not a vote in law and is not counted in the calculation of the proportion of the votes “for” and “against” a resolution.</w:t>
      </w:r>
    </w:p>
    <w:p w14:paraId="179C1AC2" w14:textId="77777777" w:rsidR="0074708A" w:rsidRPr="00A724BD" w:rsidRDefault="0074708A" w:rsidP="0074708A">
      <w:pPr>
        <w:spacing w:after="0" w:line="240" w:lineRule="auto"/>
        <w:jc w:val="center"/>
        <w:rPr>
          <w:rFonts w:cs="Arial"/>
          <w:sz w:val="18"/>
          <w:szCs w:val="18"/>
        </w:rPr>
      </w:pPr>
    </w:p>
    <w:p w14:paraId="5ABB4224" w14:textId="77777777" w:rsidR="0074708A" w:rsidRPr="00A724BD" w:rsidRDefault="0074708A" w:rsidP="0074708A">
      <w:pPr>
        <w:spacing w:after="0" w:line="240" w:lineRule="auto"/>
        <w:jc w:val="left"/>
        <w:rPr>
          <w:rFonts w:cs="Arial"/>
          <w:sz w:val="18"/>
          <w:szCs w:val="18"/>
        </w:rPr>
      </w:pPr>
    </w:p>
    <w:p w14:paraId="5CE54BB9" w14:textId="77777777" w:rsidR="0074708A" w:rsidRPr="00A724BD" w:rsidRDefault="0074708A" w:rsidP="0074708A">
      <w:pPr>
        <w:spacing w:after="0" w:line="240" w:lineRule="auto"/>
        <w:jc w:val="left"/>
        <w:rPr>
          <w:rFonts w:cs="Arial"/>
          <w:sz w:val="18"/>
          <w:szCs w:val="18"/>
        </w:rPr>
      </w:pPr>
      <w:r w:rsidRPr="00A724BD">
        <w:rPr>
          <w:rFonts w:cs="Arial"/>
          <w:sz w:val="18"/>
          <w:szCs w:val="18"/>
        </w:rPr>
        <w:t>Votes of independent shareholders on the resolutions concerning the election or re-election of the independent Non-executive Directors:</w:t>
      </w:r>
    </w:p>
    <w:p w14:paraId="6396E095" w14:textId="77777777" w:rsidR="0074708A" w:rsidRPr="00A724BD" w:rsidRDefault="0074708A" w:rsidP="0074708A">
      <w:pPr>
        <w:spacing w:after="0" w:line="240" w:lineRule="auto"/>
        <w:jc w:val="left"/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39"/>
        <w:gridCol w:w="1132"/>
        <w:gridCol w:w="850"/>
        <w:gridCol w:w="1132"/>
        <w:gridCol w:w="849"/>
        <w:gridCol w:w="1274"/>
        <w:gridCol w:w="850"/>
        <w:gridCol w:w="1132"/>
      </w:tblGrid>
      <w:tr w:rsidR="0074708A" w:rsidRPr="00A724BD" w14:paraId="31D562A8" w14:textId="77777777" w:rsidTr="00314E29">
        <w:trPr>
          <w:trHeight w:val="464"/>
        </w:trPr>
        <w:tc>
          <w:tcPr>
            <w:tcW w:w="2939" w:type="dxa"/>
            <w:shd w:val="clear" w:color="auto" w:fill="auto"/>
          </w:tcPr>
          <w:p w14:paraId="2E328EF2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Resolution number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15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For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7D2C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For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D415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Against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DF6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Against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E961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Total Shares Voted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2278C" w14:textId="77777777" w:rsidR="0074708A" w:rsidRPr="00A724BD" w:rsidRDefault="0074708A" w:rsidP="00314E29">
            <w:pPr>
              <w:spacing w:beforeLines="40" w:before="96" w:afterLines="40" w:after="96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% Shares Voted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029F" w14:textId="77777777" w:rsidR="0074708A" w:rsidRPr="00A724BD" w:rsidRDefault="0074708A" w:rsidP="00314E29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A724BD">
              <w:rPr>
                <w:rFonts w:cs="Arial"/>
                <w:b/>
                <w:sz w:val="18"/>
                <w:szCs w:val="18"/>
              </w:rPr>
              <w:t>Votes Withheld</w:t>
            </w:r>
          </w:p>
        </w:tc>
      </w:tr>
      <w:tr w:rsidR="0074708A" w:rsidRPr="00A724BD" w14:paraId="6B48A37E" w14:textId="77777777" w:rsidTr="00314E29">
        <w:trPr>
          <w:trHeight w:val="117"/>
        </w:trPr>
        <w:tc>
          <w:tcPr>
            <w:tcW w:w="2939" w:type="dxa"/>
            <w:shd w:val="clear" w:color="auto" w:fill="auto"/>
            <w:vAlign w:val="center"/>
          </w:tcPr>
          <w:p w14:paraId="62369927" w14:textId="77777777" w:rsidR="0074708A" w:rsidRPr="00A724BD" w:rsidRDefault="0074708A" w:rsidP="00314E2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6 - To re-elect David Hunter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4A01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27,901,579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43A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91.76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5313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2,504,758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B6C1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8.24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C17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30,406,337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9E1D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46.86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D9F" w14:textId="77777777" w:rsidR="0074708A" w:rsidRPr="00A724BD" w:rsidRDefault="0074708A" w:rsidP="00314E2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A724BD">
              <w:rPr>
                <w:rFonts w:cs="Arial"/>
                <w:sz w:val="18"/>
                <w:szCs w:val="18"/>
              </w:rPr>
              <w:t>20,944</w:t>
            </w:r>
          </w:p>
        </w:tc>
      </w:tr>
      <w:tr w:rsidR="0074708A" w:rsidRPr="00A724BD" w14:paraId="6647ED90" w14:textId="77777777" w:rsidTr="00314E29">
        <w:trPr>
          <w:trHeight w:val="117"/>
        </w:trPr>
        <w:tc>
          <w:tcPr>
            <w:tcW w:w="2939" w:type="dxa"/>
            <w:shd w:val="clear" w:color="auto" w:fill="auto"/>
          </w:tcPr>
          <w:p w14:paraId="5CB50498" w14:textId="77777777" w:rsidR="0074708A" w:rsidRPr="00A724BD" w:rsidRDefault="0074708A" w:rsidP="00314E2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9 - To re-elect Ian Krieger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3B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29,443,666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8C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96.83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3B3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962,672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4A3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3.17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6D4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30,406,338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B18F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46.86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64F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20,943</w:t>
            </w:r>
          </w:p>
        </w:tc>
      </w:tr>
      <w:tr w:rsidR="0074708A" w:rsidRPr="00A724BD" w14:paraId="29B74CC4" w14:textId="77777777" w:rsidTr="00314E29">
        <w:trPr>
          <w:trHeight w:val="117"/>
        </w:trPr>
        <w:tc>
          <w:tcPr>
            <w:tcW w:w="2939" w:type="dxa"/>
            <w:shd w:val="clear" w:color="auto" w:fill="auto"/>
          </w:tcPr>
          <w:p w14:paraId="70719B3B" w14:textId="77777777" w:rsidR="0074708A" w:rsidRPr="00A724BD" w:rsidRDefault="0074708A" w:rsidP="00314E2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 xml:space="preserve">10 - To re-elect </w:t>
            </w:r>
            <w:r>
              <w:rPr>
                <w:rFonts w:cs="Arial"/>
                <w:sz w:val="18"/>
                <w:szCs w:val="18"/>
              </w:rPr>
              <w:t>Laura Whyte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122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27,962,638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505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91.96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0D71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2,443,799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A15D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8.04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232E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30,406,437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96F7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46.86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A4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20,844</w:t>
            </w:r>
          </w:p>
        </w:tc>
      </w:tr>
      <w:tr w:rsidR="0074708A" w:rsidRPr="00A724BD" w14:paraId="32C5E0BB" w14:textId="77777777" w:rsidTr="00314E29">
        <w:trPr>
          <w:trHeight w:val="110"/>
        </w:trPr>
        <w:tc>
          <w:tcPr>
            <w:tcW w:w="2939" w:type="dxa"/>
            <w:shd w:val="clear" w:color="auto" w:fill="auto"/>
          </w:tcPr>
          <w:p w14:paraId="7808B38C" w14:textId="77777777" w:rsidR="0074708A" w:rsidRPr="00A724BD" w:rsidRDefault="0074708A" w:rsidP="00314E29">
            <w:pPr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 xml:space="preserve">11 - To re-elect </w:t>
            </w:r>
            <w:r>
              <w:rPr>
                <w:rFonts w:cs="Arial"/>
                <w:sz w:val="18"/>
                <w:szCs w:val="18"/>
              </w:rPr>
              <w:t>Katie Wadey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F27B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29,772,222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0C76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97.91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D20C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634,116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1118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2.09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8D9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30,406,338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1AA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46.86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2164" w14:textId="77777777" w:rsidR="0074708A" w:rsidRPr="00A724BD" w:rsidRDefault="0074708A" w:rsidP="00314E29">
            <w:pPr>
              <w:jc w:val="center"/>
              <w:rPr>
                <w:rFonts w:cs="Arial"/>
                <w:sz w:val="18"/>
                <w:szCs w:val="18"/>
              </w:rPr>
            </w:pPr>
            <w:r w:rsidRPr="00A724BD">
              <w:rPr>
                <w:rFonts w:cs="Arial"/>
                <w:sz w:val="18"/>
                <w:szCs w:val="18"/>
              </w:rPr>
              <w:t>20,943</w:t>
            </w:r>
          </w:p>
        </w:tc>
      </w:tr>
    </w:tbl>
    <w:p w14:paraId="6C4B32E2" w14:textId="77777777" w:rsidR="0074708A" w:rsidRPr="00A724BD" w:rsidRDefault="0074708A" w:rsidP="0074708A">
      <w:pPr>
        <w:spacing w:after="0" w:line="240" w:lineRule="auto"/>
        <w:jc w:val="left"/>
        <w:rPr>
          <w:rFonts w:cs="Arial"/>
          <w:sz w:val="18"/>
          <w:szCs w:val="18"/>
        </w:rPr>
      </w:pPr>
    </w:p>
    <w:p w14:paraId="0A9869A4" w14:textId="77777777" w:rsidR="00EC3B1A" w:rsidRDefault="00EC3B1A"/>
    <w:sectPr w:rsidR="00EC3B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3773" w14:textId="77777777" w:rsidR="0074708A" w:rsidRDefault="0074708A" w:rsidP="0074708A">
      <w:pPr>
        <w:spacing w:after="0" w:line="240" w:lineRule="auto"/>
      </w:pPr>
      <w:r>
        <w:separator/>
      </w:r>
    </w:p>
  </w:endnote>
  <w:endnote w:type="continuationSeparator" w:id="0">
    <w:p w14:paraId="1A3F0BAB" w14:textId="77777777" w:rsidR="0074708A" w:rsidRDefault="0074708A" w:rsidP="0074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6C7D" w14:textId="77777777" w:rsidR="0074708A" w:rsidRDefault="0074708A" w:rsidP="0074708A">
      <w:pPr>
        <w:spacing w:after="0" w:line="240" w:lineRule="auto"/>
      </w:pPr>
      <w:r>
        <w:separator/>
      </w:r>
    </w:p>
  </w:footnote>
  <w:footnote w:type="continuationSeparator" w:id="0">
    <w:p w14:paraId="004F44F4" w14:textId="77777777" w:rsidR="0074708A" w:rsidRDefault="0074708A" w:rsidP="0074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CAFC" w14:textId="02B88060" w:rsidR="0074708A" w:rsidRDefault="0074708A" w:rsidP="0074708A">
    <w:pPr>
      <w:pStyle w:val="Header"/>
      <w:jc w:val="right"/>
    </w:pPr>
    <w:r>
      <w:t>20 May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8A"/>
    <w:rsid w:val="0074708A"/>
    <w:rsid w:val="00EC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B19F"/>
  <w15:chartTrackingRefBased/>
  <w15:docId w15:val="{3D77B43A-7738-4CE7-976B-ABA4F580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8A"/>
    <w:pPr>
      <w:spacing w:after="240" w:line="30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08A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7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8A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1B0B2B279474E9DED4B22EF207863" ma:contentTypeVersion="11" ma:contentTypeDescription="Create a new document." ma:contentTypeScope="" ma:versionID="31268875d08896c75a88aa28455503d7">
  <xsd:schema xmlns:xsd="http://www.w3.org/2001/XMLSchema" xmlns:xs="http://www.w3.org/2001/XMLSchema" xmlns:p="http://schemas.microsoft.com/office/2006/metadata/properties" xmlns:ns2="9cb0175a-a95c-42d7-a838-71416d5b1e3b" xmlns:ns3="24124a76-c2df-42a8-a2be-a3fa50bccaa2" targetNamespace="http://schemas.microsoft.com/office/2006/metadata/properties" ma:root="true" ma:fieldsID="e25e11e7081886a6adf794abfeb9c3dc" ns2:_="" ns3:_="">
    <xsd:import namespace="9cb0175a-a95c-42d7-a838-71416d5b1e3b"/>
    <xsd:import namespace="24124a76-c2df-42a8-a2be-a3fa50bcc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0175a-a95c-42d7-a838-71416d5b1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a76-c2df-42a8-a2be-a3fa50bcc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BD9CF-CC3A-47E1-99C7-17C322C3F78D}"/>
</file>

<file path=customXml/itemProps2.xml><?xml version="1.0" encoding="utf-8"?>
<ds:datastoreItem xmlns:ds="http://schemas.openxmlformats.org/officeDocument/2006/customXml" ds:itemID="{56674323-700D-40B4-BD6A-5EFD32C87C9C}"/>
</file>

<file path=customXml/itemProps3.xml><?xml version="1.0" encoding="utf-8"?>
<ds:datastoreItem xmlns:ds="http://schemas.openxmlformats.org/officeDocument/2006/customXml" ds:itemID="{215CED4A-8F10-4446-BB45-6D2FD8BCB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Fletcher</dc:creator>
  <cp:keywords/>
  <dc:description/>
  <cp:lastModifiedBy>Stefan Fletcher</cp:lastModifiedBy>
  <cp:revision>1</cp:revision>
  <dcterms:created xsi:type="dcterms:W3CDTF">2022-05-20T13:59:00Z</dcterms:created>
  <dcterms:modified xsi:type="dcterms:W3CDTF">2022-05-20T14:02:00Z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0x0101009241B0B2B279474E9DED4B22EF207863</vt:lpwstr>
  </property>
</Properties>
</file>